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18B" w:rsidRPr="0036079E" w:rsidRDefault="00EE618B">
      <w:pPr>
        <w:spacing w:after="0"/>
        <w:ind w:left="120"/>
        <w:rPr>
          <w:lang w:val="ru-RU"/>
        </w:rPr>
      </w:pPr>
      <w:bookmarkStart w:id="0" w:name="block-13658564"/>
    </w:p>
    <w:p w:rsidR="00991239" w:rsidRPr="001D1494" w:rsidRDefault="00991239" w:rsidP="00991239">
      <w:pPr>
        <w:spacing w:after="0" w:line="408" w:lineRule="auto"/>
        <w:ind w:left="120"/>
        <w:jc w:val="center"/>
        <w:rPr>
          <w:lang w:val="ru-RU"/>
        </w:rPr>
      </w:pPr>
      <w:r w:rsidRPr="001D149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91239" w:rsidRPr="001D1494" w:rsidRDefault="00991239" w:rsidP="00991239">
      <w:pPr>
        <w:spacing w:after="0" w:line="408" w:lineRule="auto"/>
        <w:ind w:left="120"/>
        <w:jc w:val="center"/>
        <w:rPr>
          <w:lang w:val="ru-RU"/>
        </w:rPr>
      </w:pPr>
      <w:bookmarkStart w:id="1" w:name="395004ac-0325-4a6a-a8e5-2c93d6415ed4"/>
      <w:r w:rsidRPr="001D149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991239" w:rsidRPr="001D1494" w:rsidRDefault="00991239" w:rsidP="00991239">
      <w:pPr>
        <w:spacing w:after="0" w:line="408" w:lineRule="auto"/>
        <w:ind w:left="120"/>
        <w:jc w:val="center"/>
        <w:rPr>
          <w:lang w:val="ru-RU"/>
        </w:rPr>
      </w:pPr>
      <w:bookmarkStart w:id="2" w:name="a5d24b9b-788f-4023-ad12-bb68ca462638"/>
      <w:r w:rsidRPr="001D1494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администрации </w:t>
      </w:r>
      <w:proofErr w:type="spellStart"/>
      <w:r w:rsidRPr="001D1494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1D1494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991239" w:rsidRDefault="00991239" w:rsidP="0099123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991239" w:rsidRDefault="00991239" w:rsidP="00991239">
      <w:pPr>
        <w:spacing w:after="0"/>
        <w:ind w:left="120"/>
      </w:pPr>
    </w:p>
    <w:p w:rsidR="00991239" w:rsidRPr="00991239" w:rsidRDefault="00991239" w:rsidP="00991239">
      <w:pPr>
        <w:spacing w:after="0"/>
        <w:ind w:left="120"/>
        <w:rPr>
          <w:lang w:val="ru-RU"/>
        </w:rPr>
      </w:pPr>
    </w:p>
    <w:p w:rsidR="00991239" w:rsidRDefault="00991239" w:rsidP="00991239">
      <w:pPr>
        <w:spacing w:after="0"/>
        <w:ind w:left="120"/>
      </w:pPr>
    </w:p>
    <w:tbl>
      <w:tblPr>
        <w:tblW w:w="0" w:type="auto"/>
        <w:tblLook w:val="04A0"/>
      </w:tblPr>
      <w:tblGrid>
        <w:gridCol w:w="3063"/>
        <w:gridCol w:w="3064"/>
        <w:gridCol w:w="3115"/>
      </w:tblGrid>
      <w:tr w:rsidR="00991239" w:rsidRPr="00E2220E" w:rsidTr="0042555C">
        <w:tc>
          <w:tcPr>
            <w:tcW w:w="3114" w:type="dxa"/>
          </w:tcPr>
          <w:p w:rsidR="00991239" w:rsidRPr="0040209D" w:rsidRDefault="00991239" w:rsidP="004255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91239" w:rsidRPr="0040209D" w:rsidRDefault="00991239" w:rsidP="004255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91239" w:rsidRDefault="00991239" w:rsidP="004255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91239" w:rsidRPr="008944ED" w:rsidRDefault="00991239" w:rsidP="004255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91239" w:rsidRDefault="00991239" w:rsidP="004255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91239" w:rsidRPr="008944ED" w:rsidRDefault="00991239" w:rsidP="0042555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Л.П.</w:t>
            </w:r>
          </w:p>
          <w:p w:rsidR="00991239" w:rsidRDefault="00991239" w:rsidP="004255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309а</w:t>
            </w:r>
          </w:p>
          <w:p w:rsidR="00991239" w:rsidRDefault="00991239" w:rsidP="004255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91239" w:rsidRPr="0040209D" w:rsidRDefault="00991239" w:rsidP="004255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91239" w:rsidRDefault="00991239" w:rsidP="00991239">
      <w:pPr>
        <w:spacing w:after="0"/>
        <w:ind w:left="120"/>
      </w:pPr>
    </w:p>
    <w:p w:rsidR="00991239" w:rsidRDefault="00991239" w:rsidP="00991239">
      <w:pPr>
        <w:spacing w:after="0"/>
        <w:ind w:left="120"/>
      </w:pPr>
    </w:p>
    <w:p w:rsidR="00991239" w:rsidRDefault="00991239" w:rsidP="00991239">
      <w:pPr>
        <w:spacing w:after="0"/>
        <w:ind w:left="120"/>
      </w:pPr>
    </w:p>
    <w:p w:rsidR="00991239" w:rsidRDefault="00991239" w:rsidP="00991239">
      <w:pPr>
        <w:spacing w:after="0"/>
        <w:ind w:left="120"/>
      </w:pPr>
    </w:p>
    <w:p w:rsidR="00991239" w:rsidRDefault="00991239" w:rsidP="00991239">
      <w:pPr>
        <w:spacing w:after="0"/>
        <w:ind w:left="120"/>
      </w:pPr>
    </w:p>
    <w:p w:rsidR="00991239" w:rsidRDefault="00991239" w:rsidP="0099123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91239" w:rsidRDefault="00991239" w:rsidP="0099123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5567171)</w:t>
      </w:r>
    </w:p>
    <w:p w:rsidR="00991239" w:rsidRDefault="00991239" w:rsidP="00991239">
      <w:pPr>
        <w:spacing w:after="0"/>
        <w:ind w:left="120"/>
        <w:jc w:val="center"/>
      </w:pPr>
    </w:p>
    <w:p w:rsidR="00991239" w:rsidRPr="001D1494" w:rsidRDefault="00991239" w:rsidP="00991239">
      <w:pPr>
        <w:spacing w:after="0" w:line="408" w:lineRule="auto"/>
        <w:ind w:left="120"/>
        <w:jc w:val="center"/>
        <w:rPr>
          <w:lang w:val="ru-RU"/>
        </w:rPr>
      </w:pPr>
      <w:r w:rsidRPr="001D1494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991239" w:rsidRPr="001D1494" w:rsidRDefault="00991239" w:rsidP="00991239">
      <w:pPr>
        <w:spacing w:after="0" w:line="408" w:lineRule="auto"/>
        <w:ind w:left="120"/>
        <w:jc w:val="center"/>
        <w:rPr>
          <w:lang w:val="ru-RU"/>
        </w:rPr>
      </w:pPr>
      <w:r w:rsidRPr="001D1494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</w:p>
    <w:p w:rsidR="00991239" w:rsidRPr="001D1494" w:rsidRDefault="00991239" w:rsidP="00991239">
      <w:pPr>
        <w:spacing w:after="0"/>
        <w:ind w:left="120"/>
        <w:jc w:val="center"/>
        <w:rPr>
          <w:lang w:val="ru-RU"/>
        </w:rPr>
      </w:pPr>
      <w:bookmarkStart w:id="3" w:name="09d4a8bd-a740-4b68-9a91-e6e2a21f2842"/>
      <w:r w:rsidRPr="001D1494">
        <w:rPr>
          <w:rFonts w:ascii="Times New Roman" w:hAnsi="Times New Roman"/>
          <w:b/>
          <w:color w:val="000000"/>
          <w:sz w:val="28"/>
          <w:lang w:val="ru-RU"/>
        </w:rPr>
        <w:t>д.</w:t>
      </w:r>
      <w:r w:rsidR="001304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D1494">
        <w:rPr>
          <w:rFonts w:ascii="Times New Roman" w:hAnsi="Times New Roman"/>
          <w:b/>
          <w:color w:val="000000"/>
          <w:sz w:val="28"/>
          <w:lang w:val="ru-RU"/>
        </w:rPr>
        <w:t>Афанасьева</w:t>
      </w:r>
      <w:bookmarkEnd w:id="3"/>
      <w:r w:rsidRPr="001D14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7cc5032-9da0-44ec-8377-34a5a5a99395"/>
      <w:r w:rsidRPr="001D1494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EE618B" w:rsidRPr="0036079E" w:rsidRDefault="00EE618B">
      <w:pPr>
        <w:rPr>
          <w:lang w:val="ru-RU"/>
        </w:rPr>
        <w:sectPr w:rsidR="00EE618B" w:rsidRPr="0036079E" w:rsidSect="00991239">
          <w:pgSz w:w="11906" w:h="16383"/>
          <w:pgMar w:top="993" w:right="1440" w:bottom="1440" w:left="1440" w:header="720" w:footer="720" w:gutter="0"/>
          <w:cols w:space="720"/>
        </w:sectPr>
      </w:pPr>
    </w:p>
    <w:p w:rsidR="00FA10F0" w:rsidRPr="00FA10F0" w:rsidRDefault="00FA10F0" w:rsidP="00FA10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13658563"/>
      <w:bookmarkEnd w:id="0"/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Рабочая программа по учебному предмету «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Английский язык</w:t>
      </w:r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371,с изменениями от</w:t>
      </w:r>
      <w:r w:rsidRPr="00FA10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FA10F0" w:rsidRPr="00FA10F0" w:rsidRDefault="00FA10F0" w:rsidP="00FA10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="001304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(утв.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hyperlink r:id="rId5" w:anchor="0" w:history="1">
        <w:r w:rsidRPr="00FA10F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>
        <w:rPr>
          <w:sz w:val="28"/>
          <w:szCs w:val="28"/>
          <w:lang w:val="ru-RU"/>
        </w:rPr>
        <w:t xml:space="preserve"> </w:t>
      </w:r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Министерства образования и науки РФ от 17</w:t>
      </w:r>
      <w:r w:rsidRPr="00FA10F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.05.2012г.  № 413 с изменениями от 12.08.2022г. № 732</w:t>
      </w:r>
      <w:r w:rsidRPr="00FA10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</w:p>
    <w:p w:rsidR="00EE618B" w:rsidRPr="0036079E" w:rsidRDefault="00EE618B">
      <w:pPr>
        <w:rPr>
          <w:lang w:val="ru-RU"/>
        </w:rPr>
        <w:sectPr w:rsidR="00EE618B" w:rsidRPr="0036079E">
          <w:pgSz w:w="11906" w:h="16383"/>
          <w:pgMar w:top="1440" w:right="1440" w:bottom="1440" w:left="1440" w:header="720" w:footer="720" w:gutter="0"/>
          <w:cols w:space="720"/>
        </w:sect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bookmarkStart w:id="6" w:name="block-13658565"/>
      <w:bookmarkEnd w:id="5"/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культур, способствующего осознанию своего места в поликультурном мире;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D0ADB" w:rsidRPr="0036079E" w:rsidRDefault="005D0ADB" w:rsidP="005D0A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5D0ADB" w:rsidRDefault="005D0ADB" w:rsidP="005D0AD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5D0ADB" w:rsidRPr="0036079E" w:rsidRDefault="005D0ADB" w:rsidP="005D0A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5D0ADB" w:rsidRDefault="005D0ADB" w:rsidP="005D0AD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D0ADB" w:rsidRPr="0036079E" w:rsidRDefault="005D0ADB" w:rsidP="005D0A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D0ADB" w:rsidRPr="0036079E" w:rsidRDefault="005D0ADB" w:rsidP="005D0A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5D0ADB" w:rsidRPr="0036079E" w:rsidRDefault="005D0ADB" w:rsidP="005D0A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5D0ADB" w:rsidRPr="0036079E" w:rsidRDefault="005D0ADB" w:rsidP="005D0A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D0ADB" w:rsidRPr="0036079E" w:rsidRDefault="005D0ADB" w:rsidP="005D0A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D0ADB" w:rsidRPr="0036079E" w:rsidRDefault="005D0ADB" w:rsidP="005D0A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5D0ADB" w:rsidRPr="0036079E" w:rsidRDefault="005D0ADB" w:rsidP="005D0A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D0ADB" w:rsidRPr="0036079E" w:rsidRDefault="005D0ADB" w:rsidP="005D0A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 на иностранном (английском) языке,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вести диалог и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5D0ADB" w:rsidRPr="0036079E" w:rsidRDefault="005D0ADB" w:rsidP="005D0A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Default="005D0ADB" w:rsidP="005D0AD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5D0ADB" w:rsidRDefault="005D0ADB" w:rsidP="005D0ADB">
      <w:pPr>
        <w:spacing w:after="0" w:line="264" w:lineRule="auto"/>
        <w:ind w:left="120"/>
        <w:jc w:val="both"/>
      </w:pPr>
    </w:p>
    <w:p w:rsidR="005D0ADB" w:rsidRDefault="005D0ADB" w:rsidP="005D0AD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5D0ADB" w:rsidRPr="0036079E" w:rsidRDefault="005D0ADB" w:rsidP="005D0A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D0ADB" w:rsidRPr="0036079E" w:rsidRDefault="005D0ADB" w:rsidP="005D0A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5D0ADB" w:rsidRDefault="005D0ADB" w:rsidP="005D0ADB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D0ADB" w:rsidRPr="0036079E" w:rsidRDefault="005D0ADB" w:rsidP="005D0A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5D0ADB" w:rsidRDefault="005D0ADB" w:rsidP="005D0ADB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D0ADB" w:rsidRPr="0036079E" w:rsidRDefault="005D0ADB" w:rsidP="005D0A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5D0ADB" w:rsidRDefault="005D0ADB" w:rsidP="005D0AD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5D0ADB" w:rsidRDefault="005D0ADB" w:rsidP="005D0ADB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оценивать риски и своевременно принимать решения по их снижению;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5D0ADB" w:rsidRPr="0036079E" w:rsidRDefault="005D0ADB" w:rsidP="005D0A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5D0ADB" w:rsidRDefault="005D0ADB" w:rsidP="005D0AD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5D0ADB" w:rsidRPr="0036079E" w:rsidRDefault="005D0ADB" w:rsidP="005D0A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5D0ADB" w:rsidRPr="0036079E" w:rsidRDefault="005D0ADB" w:rsidP="005D0A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5D0ADB" w:rsidRPr="0036079E" w:rsidRDefault="005D0ADB" w:rsidP="005D0A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5D0ADB" w:rsidRPr="0036079E" w:rsidRDefault="005D0ADB" w:rsidP="005D0A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D0ADB" w:rsidRPr="0036079E" w:rsidRDefault="005D0ADB" w:rsidP="005D0A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D0ADB" w:rsidRPr="0036079E" w:rsidRDefault="005D0ADB" w:rsidP="005D0ADB">
      <w:pPr>
        <w:spacing w:after="0" w:line="264" w:lineRule="auto"/>
        <w:ind w:left="120"/>
        <w:jc w:val="both"/>
        <w:rPr>
          <w:lang w:val="ru-RU"/>
        </w:rPr>
      </w:pP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пороговом уровне в совокупности её составляющих – речевой, языковой,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социокультурной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, компенсаторной,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6079E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диалога (диалог этикетного характера, диалог-побуждение к действию, диалог-расспрос, диалог-обмен мнениями,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36079E">
        <w:rPr>
          <w:rFonts w:ascii="Times New Roman" w:hAnsi="Times New Roman"/>
          <w:i/>
          <w:color w:val="000000"/>
          <w:sz w:val="28"/>
          <w:lang w:val="ru-RU"/>
        </w:rPr>
        <w:t>: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до 2,5 минут).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 и другие) и понимать представленную в них информацию.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3)владеть пунктуационными навыками: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/-an,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>, -y;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-,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6079E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предлоги места, времени, направления, предлоги, употребляемые с глаголами в страдательном залоге.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5) владеть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знаниями и умениями: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родной страны и страны/стран изучаемого языка;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7) владеть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6079E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говорение: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36079E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до 2,5 минут)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графики) и понимать представленную в них информацию.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non-, post-, pre-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 -an,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 xml:space="preserve">, -y;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lastRenderedPageBreak/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5D0ADB" w:rsidRDefault="005D0ADB" w:rsidP="005D0AD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6079E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количественные и порядковые числительные;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6) владеть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знаниями и умениями: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 совершенствовать учебную деятельность по овладению иностранным языком;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5D0ADB" w:rsidRPr="0036079E" w:rsidRDefault="005D0ADB" w:rsidP="005D0ADB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5D0ADB" w:rsidRDefault="005D0AD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618B" w:rsidRPr="0036079E" w:rsidRDefault="0055449A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E618B" w:rsidRPr="0036079E" w:rsidRDefault="00EE618B">
      <w:pPr>
        <w:spacing w:after="0" w:line="264" w:lineRule="auto"/>
        <w:ind w:left="120"/>
        <w:jc w:val="both"/>
        <w:rPr>
          <w:lang w:val="ru-RU"/>
        </w:rPr>
      </w:pPr>
    </w:p>
    <w:p w:rsidR="00EE618B" w:rsidRPr="0036079E" w:rsidRDefault="0055449A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E618B" w:rsidRPr="0036079E" w:rsidRDefault="00EE618B">
      <w:pPr>
        <w:spacing w:after="0" w:line="264" w:lineRule="auto"/>
        <w:ind w:left="120"/>
        <w:jc w:val="both"/>
        <w:rPr>
          <w:lang w:val="ru-RU"/>
        </w:rPr>
      </w:pP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популярные праздники, знаменательные даты, традиции, обычаи), страницы истории.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6079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Объём диалога – 8 реплик со стороны каждого собеседника.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6079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Тексты для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другие) и понимание представленной в них информации.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Объём текста/текстов для чтения – 500–700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6079E">
        <w:rPr>
          <w:rFonts w:ascii="Times New Roman" w:hAnsi="Times New Roman"/>
          <w:color w:val="000000"/>
          <w:sz w:val="28"/>
          <w:lang w:val="ru-RU"/>
        </w:rPr>
        <w:t>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>).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>
        <w:rPr>
          <w:rFonts w:ascii="Times New Roman" w:hAnsi="Times New Roman"/>
          <w:color w:val="000000"/>
          <w:sz w:val="28"/>
        </w:rPr>
        <w:t xml:space="preserve">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lastRenderedPageBreak/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proofErr w:type="spellEnd"/>
      <w:r w:rsidRPr="0036079E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элементов речевого поведенческого этикета в англоязычной среде в рамках тематического содержания 10 класса.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страны/стран, говорящих на английском языке.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EE618B" w:rsidRPr="0036079E" w:rsidRDefault="00EE618B">
      <w:pPr>
        <w:spacing w:after="0" w:line="264" w:lineRule="auto"/>
        <w:ind w:left="120"/>
        <w:jc w:val="both"/>
        <w:rPr>
          <w:lang w:val="ru-RU"/>
        </w:rPr>
      </w:pPr>
    </w:p>
    <w:p w:rsidR="00EE618B" w:rsidRPr="0036079E" w:rsidRDefault="0055449A">
      <w:pPr>
        <w:spacing w:after="0" w:line="264" w:lineRule="auto"/>
        <w:ind w:left="12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E618B" w:rsidRPr="0036079E" w:rsidRDefault="00EE618B">
      <w:pPr>
        <w:spacing w:after="0" w:line="264" w:lineRule="auto"/>
        <w:ind w:left="120"/>
        <w:jc w:val="both"/>
        <w:rPr>
          <w:lang w:val="ru-RU"/>
        </w:rPr>
      </w:pP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Туризм. Виды отдыха.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Экотуризм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. Путешествия по России и зарубежным странам.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6079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36079E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деятельности, вежливо соглашаться/не соглашаться на предложение собеседника, объясняя причину своего решения;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6079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36079E">
        <w:rPr>
          <w:rFonts w:ascii="Times New Roman" w:hAnsi="Times New Roman"/>
          <w:color w:val="000000"/>
          <w:sz w:val="28"/>
          <w:lang w:val="ru-RU"/>
        </w:rPr>
        <w:t>: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i/>
          <w:color w:val="000000"/>
          <w:sz w:val="28"/>
          <w:lang w:val="ru-RU"/>
        </w:rPr>
        <w:lastRenderedPageBreak/>
        <w:t>Аудирование</w:t>
      </w:r>
      <w:proofErr w:type="spell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должна соответствовать пороговому уровню (В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главных фактов, событий, игнорировать незнакомые слова, несущественные для понимания основного содержания.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других) и понимание представленной в них информации.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Объём – 1400 лексических единиц для продуктивного использования (включая 1300 лексических единиц, изученных ранее) и 1500 лексических </w:t>
      </w: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единиц для рецептивного усвоения (включая 1400 лексических единиц продуктивного минимума).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36079E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36079E">
        <w:rPr>
          <w:rFonts w:ascii="Times New Roman" w:hAnsi="Times New Roman"/>
          <w:color w:val="000000"/>
          <w:sz w:val="28"/>
          <w:lang w:val="ru-RU"/>
        </w:rPr>
        <w:t>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spellStart"/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spellEnd"/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079E">
        <w:rPr>
          <w:rFonts w:ascii="Times New Roman" w:hAnsi="Times New Roman"/>
          <w:color w:val="000000"/>
          <w:sz w:val="28"/>
          <w:lang w:val="ru-RU"/>
        </w:rPr>
        <w:t>);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6079E">
        <w:rPr>
          <w:rFonts w:ascii="Times New Roman" w:hAnsi="Times New Roman"/>
          <w:color w:val="000000"/>
          <w:sz w:val="28"/>
          <w:lang w:val="ru-RU"/>
        </w:rPr>
        <w:t>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6079E">
        <w:rPr>
          <w:rFonts w:ascii="Times New Roman" w:hAnsi="Times New Roman"/>
          <w:color w:val="000000"/>
          <w:sz w:val="28"/>
          <w:lang w:val="ru-RU"/>
        </w:rPr>
        <w:t>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36079E">
        <w:rPr>
          <w:rFonts w:ascii="Times New Roman" w:hAnsi="Times New Roman"/>
          <w:color w:val="000000"/>
          <w:sz w:val="28"/>
          <w:lang w:val="ru-RU"/>
        </w:rPr>
        <w:t>.).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6079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6079E">
        <w:rPr>
          <w:rFonts w:ascii="Times New Roman" w:hAnsi="Times New Roman"/>
          <w:color w:val="000000"/>
          <w:sz w:val="28"/>
          <w:lang w:val="ru-RU"/>
        </w:rPr>
        <w:t>).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>.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>
        <w:rPr>
          <w:rFonts w:ascii="Times New Roman" w:hAnsi="Times New Roman"/>
          <w:color w:val="000000"/>
          <w:sz w:val="28"/>
        </w:rPr>
        <w:t xml:space="preserve">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607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079E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EE618B" w:rsidRDefault="0055449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6079E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079E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proofErr w:type="spellEnd"/>
      <w:r w:rsidRPr="0036079E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элементов речевого поведенческого этикета в англоязычной среде в рамках тематического содержания 11 класса.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страны/стран, говорящих на английском языке. 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36079E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36079E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</w:t>
      </w:r>
    </w:p>
    <w:p w:rsidR="00EE618B" w:rsidRPr="0036079E" w:rsidRDefault="0055449A">
      <w:pPr>
        <w:spacing w:after="0" w:line="264" w:lineRule="auto"/>
        <w:ind w:firstLine="600"/>
        <w:jc w:val="both"/>
        <w:rPr>
          <w:lang w:val="ru-RU"/>
        </w:rPr>
      </w:pPr>
      <w:r w:rsidRPr="0036079E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EE618B" w:rsidRPr="0036079E" w:rsidRDefault="00EE618B">
      <w:pPr>
        <w:rPr>
          <w:lang w:val="ru-RU"/>
        </w:rPr>
        <w:sectPr w:rsidR="00EE618B" w:rsidRPr="0036079E">
          <w:pgSz w:w="11906" w:h="16383"/>
          <w:pgMar w:top="1440" w:right="1440" w:bottom="1440" w:left="1440" w:header="720" w:footer="720" w:gutter="0"/>
          <w:cols w:space="720"/>
        </w:sectPr>
      </w:pPr>
    </w:p>
    <w:p w:rsidR="00EE618B" w:rsidRPr="0036079E" w:rsidRDefault="00EE618B">
      <w:pPr>
        <w:rPr>
          <w:lang w:val="ru-RU"/>
        </w:rPr>
        <w:sectPr w:rsidR="00EE618B" w:rsidRPr="0036079E">
          <w:pgSz w:w="11906" w:h="16383"/>
          <w:pgMar w:top="1440" w:right="1440" w:bottom="1440" w:left="1440" w:header="720" w:footer="720" w:gutter="0"/>
          <w:cols w:space="720"/>
        </w:sectPr>
      </w:pPr>
      <w:bookmarkStart w:id="7" w:name="block-13658566"/>
      <w:bookmarkEnd w:id="6"/>
    </w:p>
    <w:p w:rsidR="00EE618B" w:rsidRDefault="0055449A">
      <w:pPr>
        <w:spacing w:after="0"/>
        <w:ind w:left="120"/>
      </w:pPr>
      <w:bookmarkStart w:id="8" w:name="block-13658567"/>
      <w:bookmarkEnd w:id="7"/>
      <w:r w:rsidRPr="003607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E618B" w:rsidRDefault="005544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EE618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B" w:rsidRDefault="00EE6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B" w:rsidRDefault="00EE618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B" w:rsidRDefault="00EE618B"/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</w:t>
            </w: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/>
        </w:tc>
      </w:tr>
    </w:tbl>
    <w:p w:rsidR="00EE618B" w:rsidRDefault="00EE618B">
      <w:pPr>
        <w:sectPr w:rsidR="00EE618B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EE618B" w:rsidRDefault="005544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EE618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B" w:rsidRDefault="00EE6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B" w:rsidRDefault="00EE618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B" w:rsidRDefault="00EE6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B" w:rsidRDefault="00EE618B"/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</w:t>
            </w: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</w:t>
            </w:r>
            <w:proofErr w:type="spellStart"/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Экотуризм</w:t>
            </w:r>
            <w:proofErr w:type="spellEnd"/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>
            <w:pPr>
              <w:spacing w:after="0"/>
              <w:ind w:left="135"/>
            </w:pPr>
          </w:p>
        </w:tc>
      </w:tr>
      <w:tr w:rsidR="00EE6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B" w:rsidRPr="0036079E" w:rsidRDefault="0055449A">
            <w:pPr>
              <w:spacing w:after="0"/>
              <w:ind w:left="135"/>
              <w:rPr>
                <w:lang w:val="ru-RU"/>
              </w:rPr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 w:rsidRPr="00360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E618B" w:rsidRDefault="005544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E618B" w:rsidRDefault="00EE618B"/>
        </w:tc>
      </w:tr>
    </w:tbl>
    <w:p w:rsidR="00EE618B" w:rsidRPr="0036079E" w:rsidRDefault="00EE618B">
      <w:pPr>
        <w:rPr>
          <w:lang w:val="ru-RU"/>
        </w:rPr>
        <w:sectPr w:rsidR="00EE618B" w:rsidRPr="0036079E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EE618B" w:rsidRPr="0036079E" w:rsidRDefault="00EE618B">
      <w:pPr>
        <w:rPr>
          <w:lang w:val="ru-RU"/>
        </w:rPr>
        <w:sectPr w:rsidR="00EE618B" w:rsidRPr="0036079E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EE618B" w:rsidRPr="0036079E" w:rsidRDefault="00EE618B" w:rsidP="0036079E">
      <w:pPr>
        <w:spacing w:after="0"/>
        <w:rPr>
          <w:lang w:val="ru-RU"/>
        </w:rPr>
      </w:pPr>
      <w:bookmarkStart w:id="9" w:name="block-13658569"/>
      <w:bookmarkEnd w:id="8"/>
    </w:p>
    <w:p w:rsidR="00EE618B" w:rsidRDefault="0055449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E618B" w:rsidRDefault="00EE618B">
      <w:pPr>
        <w:sectPr w:rsidR="00EE618B">
          <w:pgSz w:w="11906" w:h="16383"/>
          <w:pgMar w:top="1440" w:right="1440" w:bottom="1440" w:left="1440" w:header="720" w:footer="720" w:gutter="0"/>
          <w:cols w:space="720"/>
        </w:sectPr>
      </w:pPr>
    </w:p>
    <w:bookmarkEnd w:id="9"/>
    <w:p w:rsidR="0055449A" w:rsidRDefault="0055449A"/>
    <w:sectPr w:rsidR="0055449A" w:rsidSect="00EE618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233DC"/>
    <w:multiLevelType w:val="multilevel"/>
    <w:tmpl w:val="986E3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811553"/>
    <w:multiLevelType w:val="multilevel"/>
    <w:tmpl w:val="671891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DD027B"/>
    <w:multiLevelType w:val="multilevel"/>
    <w:tmpl w:val="91FAC6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386B69"/>
    <w:multiLevelType w:val="multilevel"/>
    <w:tmpl w:val="BA724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473C00"/>
    <w:multiLevelType w:val="multilevel"/>
    <w:tmpl w:val="2B8E6A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9A29D2"/>
    <w:multiLevelType w:val="multilevel"/>
    <w:tmpl w:val="6144F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6635BB"/>
    <w:multiLevelType w:val="multilevel"/>
    <w:tmpl w:val="E544EC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18B"/>
    <w:rsid w:val="00130442"/>
    <w:rsid w:val="001F6BE3"/>
    <w:rsid w:val="0027795F"/>
    <w:rsid w:val="0036079E"/>
    <w:rsid w:val="0055449A"/>
    <w:rsid w:val="005942CA"/>
    <w:rsid w:val="00594E76"/>
    <w:rsid w:val="005D0ADB"/>
    <w:rsid w:val="00763057"/>
    <w:rsid w:val="008472C7"/>
    <w:rsid w:val="00991239"/>
    <w:rsid w:val="00A700DC"/>
    <w:rsid w:val="00DB7F61"/>
    <w:rsid w:val="00EE618B"/>
    <w:rsid w:val="00FA1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E618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E61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12100</Words>
  <Characters>68971</Characters>
  <Application>Microsoft Office Word</Application>
  <DocSecurity>0</DocSecurity>
  <Lines>574</Lines>
  <Paragraphs>161</Paragraphs>
  <ScaleCrop>false</ScaleCrop>
  <Company>sborka</Company>
  <LinksUpToDate>false</LinksUpToDate>
  <CharactersWithSpaces>80910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dcterms:created xsi:type="dcterms:W3CDTF">2023-09-03T06:45:00Z</dcterms:created>
  <dcterms:modified xsi:type="dcterms:W3CDTF">2024-09-11T02:37:00Z</dcterms:modified>
</cp:coreProperties>
</file>